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A0" w:rsidRDefault="001E77A0" w:rsidP="00ED2251">
      <w:pPr>
        <w:ind w:right="720"/>
      </w:pPr>
    </w:p>
    <w:p w:rsidR="006F6C56" w:rsidRDefault="006F6C56" w:rsidP="001E77A0">
      <w:pPr>
        <w:spacing w:line="240" w:lineRule="auto"/>
        <w:rPr>
          <w:rFonts w:cs="Arial"/>
          <w:sz w:val="24"/>
          <w:szCs w:val="24"/>
        </w:rPr>
      </w:pPr>
    </w:p>
    <w:p w:rsidR="00F23732" w:rsidRDefault="00F23732" w:rsidP="001E77A0">
      <w:pPr>
        <w:spacing w:line="240" w:lineRule="auto"/>
        <w:rPr>
          <w:rFonts w:cs="Arial"/>
          <w:sz w:val="24"/>
          <w:szCs w:val="24"/>
        </w:rPr>
      </w:pPr>
    </w:p>
    <w:p w:rsidR="00F23732" w:rsidRDefault="00F23732" w:rsidP="001E77A0">
      <w:pPr>
        <w:spacing w:line="240" w:lineRule="auto"/>
        <w:rPr>
          <w:rFonts w:cs="Arial"/>
          <w:sz w:val="24"/>
          <w:szCs w:val="24"/>
        </w:rPr>
      </w:pPr>
    </w:p>
    <w:p w:rsidR="00452105" w:rsidRDefault="00452105" w:rsidP="001A58C3">
      <w:pPr>
        <w:pStyle w:val="ListParagraph"/>
      </w:pPr>
    </w:p>
    <w:p w:rsidR="00452105" w:rsidRPr="00EC2E24" w:rsidRDefault="0010407E" w:rsidP="00452105">
      <w:pPr>
        <w:pStyle w:val="ListParagraph"/>
        <w:spacing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KNPI (Kentucky Numeracy Project Intensive) Plus</w:t>
      </w:r>
    </w:p>
    <w:p w:rsidR="00EC2E24" w:rsidRPr="0096259A" w:rsidRDefault="0010407E" w:rsidP="00452105">
      <w:pPr>
        <w:pStyle w:val="ListParagraph"/>
        <w:spacing w:line="276" w:lineRule="auto"/>
        <w:rPr>
          <w:rFonts w:ascii="Arial Rounded MT Bold" w:hAnsi="Arial Rounded MT Bold"/>
          <w:sz w:val="28"/>
          <w:szCs w:val="28"/>
        </w:rPr>
      </w:pPr>
      <w:r w:rsidRPr="0096259A">
        <w:rPr>
          <w:rFonts w:ascii="Arial Rounded MT Bold" w:hAnsi="Arial Rounded MT Bold"/>
          <w:sz w:val="28"/>
          <w:szCs w:val="28"/>
        </w:rPr>
        <w:t>Teacher Leader Mini-grant Application</w:t>
      </w:r>
    </w:p>
    <w:p w:rsidR="00EC2E24" w:rsidRDefault="00890F5A" w:rsidP="00452105">
      <w:pPr>
        <w:pStyle w:val="ListParagraph"/>
        <w:spacing w:line="276" w:lineRule="auto"/>
      </w:pPr>
      <w:r>
        <w:t xml:space="preserve">Submit to </w:t>
      </w:r>
      <w:hyperlink r:id="rId7" w:history="1">
        <w:r w:rsidRPr="00E11A98">
          <w:rPr>
            <w:rStyle w:val="Hyperlink"/>
          </w:rPr>
          <w:t>gabbardal@nku.edu</w:t>
        </w:r>
      </w:hyperlink>
      <w:r>
        <w:t xml:space="preserve">. </w:t>
      </w:r>
      <w:r>
        <w:rPr>
          <w:b/>
          <w:color w:val="C00000"/>
          <w:u w:val="single"/>
        </w:rPr>
        <w:t>D</w:t>
      </w:r>
      <w:r w:rsidR="0096259A" w:rsidRPr="0096259A">
        <w:rPr>
          <w:b/>
          <w:color w:val="C00000"/>
          <w:u w:val="single"/>
        </w:rPr>
        <w:t>ue date</w:t>
      </w:r>
      <w:r w:rsidRPr="00890F5A">
        <w:rPr>
          <w:b/>
          <w:color w:val="C00000"/>
          <w:u w:val="single"/>
        </w:rPr>
        <w:t xml:space="preserve"> </w:t>
      </w:r>
      <w:r>
        <w:rPr>
          <w:b/>
          <w:color w:val="C00000"/>
          <w:u w:val="single"/>
        </w:rPr>
        <w:t xml:space="preserve">– </w:t>
      </w:r>
      <w:r w:rsidR="0096259A" w:rsidRPr="0096259A">
        <w:rPr>
          <w:b/>
          <w:color w:val="C00000"/>
          <w:u w:val="single"/>
        </w:rPr>
        <w:t>February 15, 2016</w:t>
      </w:r>
    </w:p>
    <w:p w:rsidR="00EC2E24" w:rsidRDefault="00EC2E24" w:rsidP="00452105">
      <w:pPr>
        <w:pStyle w:val="ListParagraph"/>
        <w:spacing w:line="276" w:lineRule="auto"/>
      </w:pPr>
    </w:p>
    <w:p w:rsidR="0010407E" w:rsidRPr="002B31F9" w:rsidRDefault="00E829AF" w:rsidP="002B31F9">
      <w:pPr>
        <w:pStyle w:val="ListParagraph"/>
        <w:spacing w:line="276" w:lineRule="auto"/>
        <w:rPr>
          <w:rFonts w:cs="Arial"/>
        </w:rPr>
      </w:pPr>
      <w:r>
        <w:rPr>
          <w:rFonts w:cs="Arial"/>
        </w:rPr>
        <w:t>KNPI Plus participants are invited to apply for a teacher leader m</w:t>
      </w:r>
      <w:r w:rsidR="0096259A">
        <w:rPr>
          <w:rFonts w:cs="Arial"/>
        </w:rPr>
        <w:t>ini-grant</w:t>
      </w:r>
      <w:r w:rsidR="00890F5A">
        <w:rPr>
          <w:rFonts w:cs="Arial"/>
        </w:rPr>
        <w:t xml:space="preserve"> for the delivery of </w:t>
      </w:r>
      <w:r w:rsidR="002B31F9" w:rsidRPr="002B31F9">
        <w:rPr>
          <w:rFonts w:cs="Arial"/>
        </w:rPr>
        <w:t xml:space="preserve">school-based </w:t>
      </w:r>
      <w:r>
        <w:rPr>
          <w:rFonts w:cs="Arial"/>
        </w:rPr>
        <w:t xml:space="preserve">professional learning </w:t>
      </w:r>
      <w:r w:rsidR="002B31F9" w:rsidRPr="002B31F9">
        <w:rPr>
          <w:rFonts w:cs="Arial"/>
        </w:rPr>
        <w:t xml:space="preserve">activities between April 1 and August 31, 2016. </w:t>
      </w:r>
      <w:r w:rsidR="0010407E" w:rsidRPr="002B31F9">
        <w:rPr>
          <w:rFonts w:cs="Arial"/>
        </w:rPr>
        <w:t xml:space="preserve">If the application is accepted, KCM will provide: </w:t>
      </w:r>
    </w:p>
    <w:p w:rsidR="0096259A" w:rsidRDefault="0010407E" w:rsidP="00C11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</w:rPr>
      </w:pPr>
      <w:r w:rsidRPr="0096259A">
        <w:rPr>
          <w:rFonts w:cs="Arial"/>
        </w:rPr>
        <w:t xml:space="preserve">$250 </w:t>
      </w:r>
      <w:r w:rsidR="0096259A" w:rsidRPr="0096259A">
        <w:rPr>
          <w:rFonts w:cs="Arial"/>
        </w:rPr>
        <w:t xml:space="preserve">stipend </w:t>
      </w:r>
      <w:r w:rsidRPr="0096259A">
        <w:rPr>
          <w:rFonts w:cs="Arial"/>
        </w:rPr>
        <w:t xml:space="preserve">per K+ </w:t>
      </w:r>
      <w:r w:rsidR="0096259A">
        <w:rPr>
          <w:rFonts w:cs="Arial"/>
        </w:rPr>
        <w:t>Teacher Leader</w:t>
      </w:r>
    </w:p>
    <w:p w:rsidR="0010407E" w:rsidRPr="0096259A" w:rsidRDefault="0010407E" w:rsidP="00C11F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</w:rPr>
      </w:pPr>
      <w:r w:rsidRPr="0096259A">
        <w:rPr>
          <w:rFonts w:cs="Arial"/>
        </w:rPr>
        <w:t xml:space="preserve">Up to $434 in books/materials per school </w:t>
      </w:r>
      <w:r w:rsidR="0096259A">
        <w:rPr>
          <w:rFonts w:cs="Arial"/>
        </w:rPr>
        <w:t>(</w:t>
      </w:r>
      <w:r w:rsidRPr="0096259A">
        <w:rPr>
          <w:rFonts w:cs="Arial"/>
        </w:rPr>
        <w:t>to be ordered through KCM</w:t>
      </w:r>
      <w:r w:rsidR="0096259A">
        <w:rPr>
          <w:rFonts w:cs="Arial"/>
        </w:rPr>
        <w:t>)</w:t>
      </w:r>
    </w:p>
    <w:p w:rsidR="00E829AF" w:rsidRPr="002B31F9" w:rsidRDefault="00E829AF" w:rsidP="00104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A teacher-leader institute in Lexington, March 29 &amp; 30 (</w:t>
      </w:r>
      <w:r w:rsidR="0096259A">
        <w:rPr>
          <w:rFonts w:cs="Arial"/>
        </w:rPr>
        <w:t xml:space="preserve">with </w:t>
      </w:r>
      <w:r>
        <w:rPr>
          <w:rFonts w:cs="Arial"/>
        </w:rPr>
        <w:t>funding for hotel/travel and substitute teacher)</w:t>
      </w:r>
    </w:p>
    <w:p w:rsidR="00DA79EE" w:rsidRDefault="00DA79EE" w:rsidP="0010407E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School Name:</w:t>
      </w:r>
    </w:p>
    <w:p w:rsidR="0010407E" w:rsidRPr="002B31F9" w:rsidRDefault="0010407E" w:rsidP="0010407E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 w:rsidRPr="002B31F9">
        <w:rPr>
          <w:rFonts w:cs="Arial"/>
        </w:rPr>
        <w:t xml:space="preserve">Name(s) of KNPI+ participant(s) who will lead the </w:t>
      </w:r>
      <w:r w:rsidR="00E829AF">
        <w:rPr>
          <w:rFonts w:cs="Arial"/>
        </w:rPr>
        <w:t>PD</w:t>
      </w:r>
      <w:r w:rsidRPr="002B31F9">
        <w:rPr>
          <w:rFonts w:cs="Arial"/>
        </w:rPr>
        <w:t>, each of whom will earn a stipend of $250</w:t>
      </w:r>
      <w:r w:rsidR="0096259A">
        <w:rPr>
          <w:rFonts w:cs="Arial"/>
        </w:rPr>
        <w:t>:</w:t>
      </w:r>
    </w:p>
    <w:p w:rsidR="0010407E" w:rsidRPr="002B31F9" w:rsidRDefault="0010407E" w:rsidP="0010407E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 w:rsidRPr="002B31F9">
        <w:rPr>
          <w:rFonts w:cs="Arial"/>
        </w:rPr>
        <w:t>Dates and times of session(s), totaling at least 3 hours</w:t>
      </w:r>
      <w:r w:rsidR="0096259A">
        <w:rPr>
          <w:rFonts w:cs="Arial"/>
        </w:rPr>
        <w:t>:</w:t>
      </w:r>
    </w:p>
    <w:p w:rsidR="0010407E" w:rsidRPr="002B31F9" w:rsidRDefault="0010407E" w:rsidP="0010407E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 w:rsidRPr="002B31F9">
        <w:rPr>
          <w:rFonts w:cs="Arial"/>
        </w:rPr>
        <w:t xml:space="preserve">Names and roles of at least 6 colleague </w:t>
      </w:r>
      <w:r w:rsidR="0096259A">
        <w:rPr>
          <w:rFonts w:cs="Arial"/>
        </w:rPr>
        <w:t>teachers who have agreed to attend:</w:t>
      </w:r>
    </w:p>
    <w:p w:rsidR="002B7CF2" w:rsidRPr="002B7CF2" w:rsidRDefault="0096259A" w:rsidP="002B7CF2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PD theme/focus:</w:t>
      </w:r>
    </w:p>
    <w:p w:rsidR="0096259A" w:rsidRPr="002B31F9" w:rsidRDefault="0096259A" w:rsidP="0096259A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 w:rsidRPr="002B31F9">
        <w:rPr>
          <w:rFonts w:cs="Arial"/>
        </w:rPr>
        <w:t>Rationale</w:t>
      </w:r>
      <w:r>
        <w:rPr>
          <w:rFonts w:cs="Arial"/>
        </w:rPr>
        <w:t>/evidence of need:</w:t>
      </w:r>
    </w:p>
    <w:p w:rsidR="0010407E" w:rsidRPr="002B31F9" w:rsidRDefault="0096259A" w:rsidP="0010407E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Planned engaging activities:</w:t>
      </w:r>
    </w:p>
    <w:p w:rsidR="0010407E" w:rsidRPr="002B31F9" w:rsidRDefault="0096259A" w:rsidP="0010407E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>
        <w:rPr>
          <w:rFonts w:cs="Arial"/>
        </w:rPr>
        <w:t>Expected outcomes/benefits for teachers and students:</w:t>
      </w:r>
    </w:p>
    <w:p w:rsidR="0010407E" w:rsidRDefault="0010407E" w:rsidP="0010407E">
      <w:pPr>
        <w:pStyle w:val="ListParagraph"/>
        <w:numPr>
          <w:ilvl w:val="0"/>
          <w:numId w:val="2"/>
        </w:numPr>
        <w:spacing w:line="276" w:lineRule="auto"/>
        <w:rPr>
          <w:rFonts w:cs="Arial"/>
        </w:rPr>
      </w:pPr>
      <w:r w:rsidRPr="002B31F9">
        <w:rPr>
          <w:rFonts w:cs="Arial"/>
        </w:rPr>
        <w:t>What books/materials should be ordered by the KCM, not to exceed $434?</w:t>
      </w:r>
    </w:p>
    <w:tbl>
      <w:tblPr>
        <w:tblStyle w:val="TableGrid"/>
        <w:tblpPr w:leftFromText="180" w:rightFromText="180" w:vertAnchor="text" w:horzAnchor="margin" w:tblpXSpec="center" w:tblpY="191"/>
        <w:tblW w:w="0" w:type="auto"/>
        <w:tblLook w:val="04A0" w:firstRow="1" w:lastRow="0" w:firstColumn="1" w:lastColumn="0" w:noHBand="0" w:noVBand="1"/>
      </w:tblPr>
      <w:tblGrid>
        <w:gridCol w:w="1506"/>
        <w:gridCol w:w="971"/>
        <w:gridCol w:w="1900"/>
        <w:gridCol w:w="1725"/>
        <w:gridCol w:w="1444"/>
        <w:gridCol w:w="1444"/>
      </w:tblGrid>
      <w:tr w:rsidR="002B31F9" w:rsidRPr="002B31F9" w:rsidTr="002B31F9">
        <w:tc>
          <w:tcPr>
            <w:tcW w:w="1506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  <w:r w:rsidRPr="002B31F9">
              <w:rPr>
                <w:rFonts w:cs="Arial"/>
              </w:rPr>
              <w:t>Item description</w:t>
            </w:r>
          </w:p>
        </w:tc>
        <w:tc>
          <w:tcPr>
            <w:tcW w:w="971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  <w:r w:rsidRPr="002B31F9">
              <w:rPr>
                <w:rFonts w:cs="Arial"/>
              </w:rPr>
              <w:t>Item code</w:t>
            </w:r>
          </w:p>
        </w:tc>
        <w:tc>
          <w:tcPr>
            <w:tcW w:w="1900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  <w:r w:rsidRPr="002B31F9">
              <w:rPr>
                <w:rFonts w:cs="Arial"/>
              </w:rPr>
              <w:t>Hyperlink to vendor/provider</w:t>
            </w:r>
          </w:p>
        </w:tc>
        <w:tc>
          <w:tcPr>
            <w:tcW w:w="1725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  <w:r w:rsidRPr="002B31F9">
              <w:rPr>
                <w:rFonts w:cs="Arial"/>
              </w:rPr>
              <w:t>Cost per item</w:t>
            </w: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  <w:r w:rsidRPr="002B31F9">
              <w:rPr>
                <w:rFonts w:cs="Arial"/>
              </w:rPr>
              <w:t># Items to Order</w:t>
            </w: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  <w:r w:rsidRPr="002B31F9">
              <w:rPr>
                <w:rFonts w:cs="Arial"/>
              </w:rPr>
              <w:t>Total Cost</w:t>
            </w:r>
          </w:p>
        </w:tc>
      </w:tr>
      <w:tr w:rsidR="002B31F9" w:rsidRPr="002B31F9" w:rsidTr="002B31F9">
        <w:tc>
          <w:tcPr>
            <w:tcW w:w="1506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71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0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5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</w:tr>
      <w:tr w:rsidR="002B31F9" w:rsidRPr="002B31F9" w:rsidTr="002B31F9">
        <w:tc>
          <w:tcPr>
            <w:tcW w:w="1506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71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0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5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</w:tr>
      <w:tr w:rsidR="002B31F9" w:rsidRPr="002B31F9" w:rsidTr="002B31F9">
        <w:tc>
          <w:tcPr>
            <w:tcW w:w="1506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71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0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5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</w:tr>
      <w:tr w:rsidR="002B31F9" w:rsidRPr="002B31F9" w:rsidTr="002B31F9">
        <w:tc>
          <w:tcPr>
            <w:tcW w:w="1506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71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0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5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</w:tr>
      <w:tr w:rsidR="002B31F9" w:rsidRPr="002B31F9" w:rsidTr="002B31F9">
        <w:tc>
          <w:tcPr>
            <w:tcW w:w="1506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71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00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25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44" w:type="dxa"/>
          </w:tcPr>
          <w:p w:rsidR="002B31F9" w:rsidRPr="002B31F9" w:rsidRDefault="002B31F9" w:rsidP="002B31F9">
            <w:pPr>
              <w:spacing w:line="276" w:lineRule="auto"/>
              <w:rPr>
                <w:rFonts w:cs="Arial"/>
              </w:rPr>
            </w:pPr>
          </w:p>
        </w:tc>
      </w:tr>
    </w:tbl>
    <w:p w:rsidR="002B31F9" w:rsidRPr="002B31F9" w:rsidRDefault="002B31F9" w:rsidP="002B31F9">
      <w:pPr>
        <w:pStyle w:val="ListParagraph"/>
        <w:spacing w:line="276" w:lineRule="auto"/>
        <w:ind w:left="1080"/>
        <w:rPr>
          <w:rFonts w:cs="Arial"/>
        </w:rPr>
      </w:pPr>
    </w:p>
    <w:p w:rsidR="0010407E" w:rsidRPr="002B31F9" w:rsidRDefault="0010407E" w:rsidP="0010407E">
      <w:pPr>
        <w:spacing w:line="276" w:lineRule="auto"/>
        <w:ind w:left="1440"/>
        <w:rPr>
          <w:rFonts w:cs="Arial"/>
        </w:rPr>
      </w:pPr>
    </w:p>
    <w:p w:rsidR="006D219D" w:rsidRPr="002B31F9" w:rsidRDefault="0010407E" w:rsidP="0096259A">
      <w:pPr>
        <w:pStyle w:val="ListParagraph"/>
        <w:spacing w:line="276" w:lineRule="auto"/>
        <w:ind w:left="1080"/>
        <w:rPr>
          <w:rFonts w:cs="Arial"/>
        </w:rPr>
      </w:pPr>
      <w:r w:rsidRPr="002B31F9">
        <w:rPr>
          <w:rFonts w:cs="Arial"/>
        </w:rPr>
        <w:t>Shipping name and address:</w:t>
      </w:r>
    </w:p>
    <w:p w:rsidR="00E829AF" w:rsidRDefault="00E829AF" w:rsidP="00E829AF">
      <w:pPr>
        <w:spacing w:line="276" w:lineRule="auto"/>
        <w:rPr>
          <w:rFonts w:cs="Arial"/>
        </w:rPr>
      </w:pPr>
    </w:p>
    <w:p w:rsidR="0096259A" w:rsidRDefault="00E829AF" w:rsidP="00E829AF">
      <w:pPr>
        <w:spacing w:line="276" w:lineRule="auto"/>
        <w:ind w:left="720"/>
        <w:rPr>
          <w:rFonts w:cs="Arial"/>
        </w:rPr>
      </w:pPr>
      <w:r>
        <w:rPr>
          <w:rFonts w:cs="Arial"/>
        </w:rPr>
        <w:t xml:space="preserve">My principal </w:t>
      </w:r>
      <w:r w:rsidR="002B7CF2">
        <w:rPr>
          <w:rFonts w:cs="Arial"/>
        </w:rPr>
        <w:t xml:space="preserve">has reviewed this plan and has agreed to </w:t>
      </w:r>
      <w:r w:rsidR="0096259A">
        <w:rPr>
          <w:rFonts w:cs="Arial"/>
        </w:rPr>
        <w:t xml:space="preserve">participate in and </w:t>
      </w:r>
      <w:r>
        <w:rPr>
          <w:rFonts w:cs="Arial"/>
        </w:rPr>
        <w:t xml:space="preserve">support </w:t>
      </w:r>
      <w:r w:rsidR="0096259A">
        <w:rPr>
          <w:rFonts w:cs="Arial"/>
        </w:rPr>
        <w:t xml:space="preserve">my planned leadership activities. If accepted, I will: 1) </w:t>
      </w:r>
      <w:bookmarkStart w:id="0" w:name="_GoBack"/>
      <w:bookmarkEnd w:id="0"/>
      <w:r>
        <w:rPr>
          <w:rFonts w:cs="Arial"/>
        </w:rPr>
        <w:t>attend the teacher-leader institute</w:t>
      </w:r>
      <w:r w:rsidR="0096259A">
        <w:rPr>
          <w:rFonts w:cs="Arial"/>
        </w:rPr>
        <w:t xml:space="preserve">, </w:t>
      </w:r>
      <w:r w:rsidR="0096259A" w:rsidRPr="008E4D21">
        <w:rPr>
          <w:rFonts w:cs="Arial"/>
          <w:b/>
          <w:color w:val="C00000"/>
        </w:rPr>
        <w:t>March</w:t>
      </w:r>
      <w:r w:rsidR="0096259A">
        <w:rPr>
          <w:rFonts w:cs="Arial"/>
        </w:rPr>
        <w:t xml:space="preserve"> </w:t>
      </w:r>
      <w:r w:rsidR="0096259A" w:rsidRPr="008E4D21">
        <w:rPr>
          <w:rFonts w:cs="Arial"/>
          <w:dstrike/>
        </w:rPr>
        <w:t>29 &amp;</w:t>
      </w:r>
      <w:r w:rsidR="0096259A">
        <w:rPr>
          <w:rFonts w:cs="Arial"/>
        </w:rPr>
        <w:t xml:space="preserve"> </w:t>
      </w:r>
      <w:r w:rsidR="0096259A" w:rsidRPr="008E4D21">
        <w:rPr>
          <w:rFonts w:cs="Arial"/>
          <w:b/>
          <w:color w:val="C00000"/>
        </w:rPr>
        <w:t>30</w:t>
      </w:r>
      <w:r w:rsidR="008E4D21" w:rsidRPr="008E4D21">
        <w:rPr>
          <w:rFonts w:cs="Arial"/>
          <w:b/>
          <w:color w:val="C00000"/>
        </w:rPr>
        <w:t xml:space="preserve"> ONLY</w:t>
      </w:r>
      <w:r w:rsidR="0096259A">
        <w:rPr>
          <w:rFonts w:cs="Arial"/>
        </w:rPr>
        <w:t xml:space="preserve">; 2) </w:t>
      </w:r>
      <w:r>
        <w:rPr>
          <w:rFonts w:cs="Arial"/>
        </w:rPr>
        <w:t>provide the professional devel</w:t>
      </w:r>
      <w:r w:rsidR="0096259A">
        <w:rPr>
          <w:rFonts w:cs="Arial"/>
        </w:rPr>
        <w:t xml:space="preserve">opment offering described above; 3) </w:t>
      </w:r>
      <w:r>
        <w:rPr>
          <w:rFonts w:cs="Arial"/>
        </w:rPr>
        <w:t>submit a report</w:t>
      </w:r>
      <w:r w:rsidR="002B7CF2">
        <w:rPr>
          <w:rFonts w:cs="Arial"/>
        </w:rPr>
        <w:t xml:space="preserve"> </w:t>
      </w:r>
      <w:r w:rsidR="0096259A">
        <w:rPr>
          <w:rFonts w:cs="Arial"/>
        </w:rPr>
        <w:t>within 2 weeks after the PD</w:t>
      </w:r>
      <w:r>
        <w:rPr>
          <w:rFonts w:cs="Arial"/>
        </w:rPr>
        <w:t>,</w:t>
      </w:r>
      <w:r w:rsidR="002B7CF2">
        <w:rPr>
          <w:rFonts w:cs="Arial"/>
        </w:rPr>
        <w:t xml:space="preserve"> using a form to be provided by the KCM.</w:t>
      </w:r>
    </w:p>
    <w:p w:rsidR="00E829AF" w:rsidRDefault="00E829AF" w:rsidP="00E829AF">
      <w:pPr>
        <w:spacing w:line="276" w:lineRule="auto"/>
        <w:ind w:left="720"/>
        <w:rPr>
          <w:rFonts w:cs="Arial"/>
        </w:rPr>
      </w:pPr>
      <w:r>
        <w:rPr>
          <w:rFonts w:cs="Arial"/>
        </w:rPr>
        <w:t xml:space="preserve"> </w:t>
      </w:r>
    </w:p>
    <w:p w:rsidR="00E829AF" w:rsidRDefault="00E829AF" w:rsidP="00E829AF">
      <w:pPr>
        <w:spacing w:line="276" w:lineRule="auto"/>
        <w:ind w:left="720"/>
        <w:rPr>
          <w:rFonts w:cs="Arial"/>
        </w:rPr>
      </w:pPr>
      <w:r>
        <w:rPr>
          <w:rFonts w:cs="Arial"/>
        </w:rPr>
        <w:t xml:space="preserve">Signed___________________________________________________________________________ </w:t>
      </w:r>
    </w:p>
    <w:p w:rsidR="0096259A" w:rsidRDefault="0096259A" w:rsidP="00E829AF">
      <w:pPr>
        <w:spacing w:line="276" w:lineRule="auto"/>
        <w:ind w:left="720"/>
        <w:rPr>
          <w:rFonts w:cs="Arial"/>
        </w:rPr>
      </w:pPr>
      <w:r>
        <w:rPr>
          <w:rFonts w:cs="Arial"/>
        </w:rPr>
        <w:tab/>
        <w:t>Signature of teacher leader(s) named in #1 above.</w:t>
      </w:r>
    </w:p>
    <w:p w:rsidR="0096259A" w:rsidRPr="00E829AF" w:rsidRDefault="0096259A" w:rsidP="00E829AF">
      <w:pPr>
        <w:spacing w:line="276" w:lineRule="auto"/>
        <w:ind w:left="720"/>
        <w:rPr>
          <w:rFonts w:cs="Arial"/>
        </w:rPr>
      </w:pPr>
      <w:r>
        <w:rPr>
          <w:rFonts w:cs="Arial"/>
        </w:rPr>
        <w:t>Date:</w:t>
      </w:r>
    </w:p>
    <w:sectPr w:rsidR="0096259A" w:rsidRPr="00E829AF" w:rsidSect="00BB5721">
      <w:headerReference w:type="default" r:id="rId8"/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7A" w:rsidRDefault="001A697A" w:rsidP="00BB5721">
      <w:pPr>
        <w:spacing w:line="240" w:lineRule="auto"/>
      </w:pPr>
      <w:r>
        <w:separator/>
      </w:r>
    </w:p>
  </w:endnote>
  <w:endnote w:type="continuationSeparator" w:id="0">
    <w:p w:rsidR="001A697A" w:rsidRDefault="001A697A" w:rsidP="00BB5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C3" w:rsidRPr="00BB5721" w:rsidRDefault="001A58C3" w:rsidP="00BB5721">
    <w:pPr>
      <w:widowControl w:val="0"/>
      <w:autoSpaceDE w:val="0"/>
      <w:autoSpaceDN w:val="0"/>
      <w:adjustRightInd w:val="0"/>
      <w:spacing w:line="196" w:lineRule="atLeast"/>
      <w:jc w:val="center"/>
      <w:rPr>
        <w:rFonts w:eastAsia="Times New Roman"/>
        <w:bCs/>
        <w:color w:val="547730"/>
        <w:sz w:val="16"/>
        <w:szCs w:val="16"/>
      </w:rPr>
    </w:pPr>
    <w:r w:rsidRPr="00BB5721">
      <w:rPr>
        <w:rFonts w:eastAsia="Times New Roman"/>
        <w:bCs/>
        <w:color w:val="547730"/>
        <w:sz w:val="16"/>
        <w:szCs w:val="16"/>
      </w:rPr>
      <w:t xml:space="preserve">KCM – </w:t>
    </w:r>
    <w:r w:rsidRPr="00BB5721">
      <w:rPr>
        <w:rFonts w:eastAsia="Times New Roman"/>
        <w:bCs/>
        <w:i/>
        <w:iCs/>
        <w:color w:val="547730"/>
        <w:sz w:val="16"/>
        <w:szCs w:val="16"/>
      </w:rPr>
      <w:t>facilitating teacher growth for state‐wide student success in mathematics</w:t>
    </w:r>
    <w:r w:rsidRPr="00BB5721">
      <w:rPr>
        <w:rFonts w:eastAsia="Times New Roman"/>
        <w:bCs/>
        <w:color w:val="547730"/>
        <w:sz w:val="16"/>
        <w:szCs w:val="16"/>
      </w:rPr>
      <w:t>: Professional Development/Research/Resources</w:t>
    </w:r>
  </w:p>
  <w:p w:rsidR="001A58C3" w:rsidRPr="00BB5721" w:rsidRDefault="001A58C3" w:rsidP="00BB5721">
    <w:pPr>
      <w:widowControl w:val="0"/>
      <w:autoSpaceDE w:val="0"/>
      <w:autoSpaceDN w:val="0"/>
      <w:adjustRightInd w:val="0"/>
      <w:spacing w:line="196" w:lineRule="atLeast"/>
      <w:jc w:val="center"/>
      <w:rPr>
        <w:rFonts w:eastAsia="Times New Roman"/>
        <w:bCs/>
        <w:color w:val="547730"/>
        <w:sz w:val="16"/>
        <w:szCs w:val="16"/>
      </w:rPr>
    </w:pPr>
    <w:r w:rsidRPr="00BB5721">
      <w:rPr>
        <w:rFonts w:eastAsia="Times New Roman"/>
        <w:bCs/>
        <w:color w:val="547730"/>
        <w:sz w:val="16"/>
        <w:szCs w:val="16"/>
      </w:rPr>
      <w:t>Funded by the General Assembly; supported by the Kentucky Council on Postsecondary Education and the Kentucky Department of Education</w:t>
    </w:r>
  </w:p>
  <w:p w:rsidR="001A58C3" w:rsidRPr="00BB5721" w:rsidRDefault="001A58C3" w:rsidP="00BB5721">
    <w:pPr>
      <w:spacing w:line="240" w:lineRule="auto"/>
      <w:jc w:val="center"/>
      <w:rPr>
        <w:color w:val="547730"/>
      </w:rPr>
    </w:pPr>
    <w:r w:rsidRPr="007F5CBC">
      <w:rPr>
        <w:bCs/>
        <w:color w:val="547730"/>
        <w:sz w:val="16"/>
        <w:szCs w:val="16"/>
      </w:rPr>
      <w:t xml:space="preserve">&lt;http:// KENTUCKYMATHEMATICS.ORG&gt; </w:t>
    </w:r>
    <w:r w:rsidRPr="00BB5721">
      <w:rPr>
        <w:bCs/>
        <w:color w:val="547730"/>
        <w:sz w:val="16"/>
        <w:szCs w:val="16"/>
      </w:rPr>
      <w:t>·</w:t>
    </w:r>
    <w:r w:rsidRPr="007F5CBC">
      <w:rPr>
        <w:bCs/>
        <w:color w:val="547730"/>
        <w:sz w:val="16"/>
        <w:szCs w:val="16"/>
      </w:rPr>
      <w:t> </w:t>
    </w:r>
    <w:r w:rsidRPr="00BB5721">
      <w:rPr>
        <w:bCs/>
        <w:color w:val="547730"/>
        <w:sz w:val="16"/>
        <w:szCs w:val="16"/>
      </w:rPr>
      <w:t xml:space="preserve">Dan McGee, Executive Director · Northern Kentucky University ∙ </w:t>
    </w:r>
    <w:r w:rsidR="00EC2E24">
      <w:rPr>
        <w:bCs/>
        <w:color w:val="547730"/>
        <w:sz w:val="16"/>
        <w:szCs w:val="16"/>
      </w:rPr>
      <w:t>220 CA</w:t>
    </w:r>
    <w:r w:rsidRPr="00BB5721">
      <w:rPr>
        <w:bCs/>
        <w:color w:val="547730"/>
        <w:sz w:val="16"/>
        <w:szCs w:val="16"/>
      </w:rPr>
      <w:t xml:space="preserve"> Building ∙ Highland Heights, KY 41076</w:t>
    </w:r>
  </w:p>
  <w:p w:rsidR="001A58C3" w:rsidRDefault="001A5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7A" w:rsidRDefault="001A697A" w:rsidP="00BB5721">
      <w:pPr>
        <w:spacing w:line="240" w:lineRule="auto"/>
      </w:pPr>
      <w:r>
        <w:separator/>
      </w:r>
    </w:p>
  </w:footnote>
  <w:footnote w:type="continuationSeparator" w:id="0">
    <w:p w:rsidR="001A697A" w:rsidRDefault="001A697A" w:rsidP="00BB57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C3" w:rsidRDefault="001A384C" w:rsidP="00BB5721">
    <w:pPr>
      <w:pStyle w:val="Header"/>
      <w:jc w:val="cent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7" behindDoc="1" locked="0" layoutInCell="1" allowOverlap="1" wp14:anchorId="3D04C5F0" wp14:editId="7B2A6C5D">
          <wp:simplePos x="0" y="0"/>
          <wp:positionH relativeFrom="column">
            <wp:posOffset>-123825</wp:posOffset>
          </wp:positionH>
          <wp:positionV relativeFrom="paragraph">
            <wp:posOffset>-108585</wp:posOffset>
          </wp:positionV>
          <wp:extent cx="2377440" cy="1266825"/>
          <wp:effectExtent l="76200" t="57150" r="41910" b="9525"/>
          <wp:wrapTight wrapText="bothSides">
            <wp:wrapPolygon edited="0">
              <wp:start x="-692" y="-974"/>
              <wp:lineTo x="-519" y="21762"/>
              <wp:lineTo x="21635" y="21762"/>
              <wp:lineTo x="21981" y="20138"/>
              <wp:lineTo x="21981" y="4223"/>
              <wp:lineTo x="21808" y="-650"/>
              <wp:lineTo x="21808" y="-974"/>
              <wp:lineTo x="-692" y="-974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1266825"/>
                  </a:xfrm>
                  <a:prstGeom prst="rect">
                    <a:avLst/>
                  </a:prstGeom>
                  <a:effectLst>
                    <a:outerShdw blurRad="50800" dist="38100" dir="13500000" algn="b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 wp14:anchorId="6188B88F" wp14:editId="551D33DE">
          <wp:simplePos x="0" y="0"/>
          <wp:positionH relativeFrom="column">
            <wp:posOffset>-533400</wp:posOffset>
          </wp:positionH>
          <wp:positionV relativeFrom="paragraph">
            <wp:posOffset>-438150</wp:posOffset>
          </wp:positionV>
          <wp:extent cx="11658600" cy="847725"/>
          <wp:effectExtent l="19050" t="0" r="0" b="0"/>
          <wp:wrapTight wrapText="bothSides">
            <wp:wrapPolygon edited="0">
              <wp:start x="-35" y="0"/>
              <wp:lineTo x="-35" y="20872"/>
              <wp:lineTo x="2082" y="21357"/>
              <wp:lineTo x="17047" y="21357"/>
              <wp:lineTo x="21600" y="21357"/>
              <wp:lineTo x="21600" y="0"/>
              <wp:lineTo x="-3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ylorj6\Desktop\Branding\ppt_frame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24"/>
                  <a:stretch/>
                </pic:blipFill>
                <pic:spPr bwMode="auto">
                  <a:xfrm>
                    <a:off x="0" y="0"/>
                    <a:ext cx="11658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4CE1"/>
    <w:multiLevelType w:val="hybridMultilevel"/>
    <w:tmpl w:val="25C449BC"/>
    <w:lvl w:ilvl="0" w:tplc="03B82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980614"/>
    <w:multiLevelType w:val="multilevel"/>
    <w:tmpl w:val="A6327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F2FA1"/>
    <w:multiLevelType w:val="multilevel"/>
    <w:tmpl w:val="EFB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84D00"/>
    <w:multiLevelType w:val="hybridMultilevel"/>
    <w:tmpl w:val="E4E4956A"/>
    <w:lvl w:ilvl="0" w:tplc="65B0A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B3"/>
    <w:rsid w:val="0010407E"/>
    <w:rsid w:val="00106D7A"/>
    <w:rsid w:val="00131EFA"/>
    <w:rsid w:val="001845BA"/>
    <w:rsid w:val="001A1F9F"/>
    <w:rsid w:val="001A384C"/>
    <w:rsid w:val="001A58C3"/>
    <w:rsid w:val="001A697A"/>
    <w:rsid w:val="001E77A0"/>
    <w:rsid w:val="001F4116"/>
    <w:rsid w:val="002B31F9"/>
    <w:rsid w:val="002B7CF2"/>
    <w:rsid w:val="00452105"/>
    <w:rsid w:val="004B591E"/>
    <w:rsid w:val="004C1910"/>
    <w:rsid w:val="006148C9"/>
    <w:rsid w:val="00654179"/>
    <w:rsid w:val="00686021"/>
    <w:rsid w:val="006C19B9"/>
    <w:rsid w:val="006D219D"/>
    <w:rsid w:val="006F6C56"/>
    <w:rsid w:val="007673EB"/>
    <w:rsid w:val="007A57FB"/>
    <w:rsid w:val="007D0761"/>
    <w:rsid w:val="007D0B13"/>
    <w:rsid w:val="007F5CBC"/>
    <w:rsid w:val="0082136F"/>
    <w:rsid w:val="00890F5A"/>
    <w:rsid w:val="008E4D21"/>
    <w:rsid w:val="00900CF7"/>
    <w:rsid w:val="0096259A"/>
    <w:rsid w:val="00971168"/>
    <w:rsid w:val="00986070"/>
    <w:rsid w:val="009B10A2"/>
    <w:rsid w:val="00A92A80"/>
    <w:rsid w:val="00B10C57"/>
    <w:rsid w:val="00BB5721"/>
    <w:rsid w:val="00BC499A"/>
    <w:rsid w:val="00C069E2"/>
    <w:rsid w:val="00C134B2"/>
    <w:rsid w:val="00C150C8"/>
    <w:rsid w:val="00C1717E"/>
    <w:rsid w:val="00C467B6"/>
    <w:rsid w:val="00C905B6"/>
    <w:rsid w:val="00CE2B70"/>
    <w:rsid w:val="00CF7829"/>
    <w:rsid w:val="00D154E4"/>
    <w:rsid w:val="00D758FD"/>
    <w:rsid w:val="00D84898"/>
    <w:rsid w:val="00DA79EE"/>
    <w:rsid w:val="00E44750"/>
    <w:rsid w:val="00E829AF"/>
    <w:rsid w:val="00EC2E24"/>
    <w:rsid w:val="00ED0BCB"/>
    <w:rsid w:val="00ED2251"/>
    <w:rsid w:val="00F23732"/>
    <w:rsid w:val="00F830F8"/>
    <w:rsid w:val="00F9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2BC10-B0D7-4183-B62C-95653307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C3"/>
    <w:pPr>
      <w:spacing w:after="0" w:line="12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8C3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8C3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8C3"/>
    <w:pPr>
      <w:keepNext/>
      <w:keepLines/>
      <w:spacing w:before="200"/>
      <w:outlineLvl w:val="2"/>
    </w:pPr>
    <w:rPr>
      <w:rFonts w:ascii="Arial Rounded MT Bold" w:eastAsiaTheme="majorEastAsia" w:hAnsi="Arial Rounded MT Bold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8C3"/>
    <w:pPr>
      <w:keepNext/>
      <w:keepLines/>
      <w:spacing w:before="200"/>
      <w:outlineLvl w:val="3"/>
    </w:pPr>
    <w:rPr>
      <w:rFonts w:ascii="Arial Rounded MT Bold" w:eastAsiaTheme="majorEastAsia" w:hAnsi="Arial Rounded MT Bold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58C3"/>
    <w:pPr>
      <w:keepNext/>
      <w:keepLines/>
      <w:spacing w:before="200"/>
      <w:outlineLvl w:val="4"/>
    </w:pPr>
    <w:rPr>
      <w:rFonts w:ascii="Arial Rounded MT Bold" w:eastAsiaTheme="majorEastAsia" w:hAnsi="Arial Rounded MT Bold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721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B5721"/>
  </w:style>
  <w:style w:type="paragraph" w:styleId="Footer">
    <w:name w:val="footer"/>
    <w:basedOn w:val="Normal"/>
    <w:link w:val="FooterChar"/>
    <w:uiPriority w:val="99"/>
    <w:unhideWhenUsed/>
    <w:rsid w:val="00BB5721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B5721"/>
  </w:style>
  <w:style w:type="paragraph" w:styleId="BalloonText">
    <w:name w:val="Balloon Text"/>
    <w:basedOn w:val="Normal"/>
    <w:link w:val="BalloonTextChar"/>
    <w:uiPriority w:val="99"/>
    <w:semiHidden/>
    <w:unhideWhenUsed/>
    <w:rsid w:val="00BB5721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58C3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58C3"/>
    <w:rPr>
      <w:rFonts w:ascii="Arial Rounded MT Bold" w:eastAsiaTheme="majorEastAsia" w:hAnsi="Arial Rounded MT Bold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58C3"/>
    <w:rPr>
      <w:rFonts w:ascii="Arial Rounded MT Bold" w:eastAsiaTheme="majorEastAsia" w:hAnsi="Arial Rounded MT Bold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58C3"/>
    <w:rPr>
      <w:rFonts w:ascii="Arial Rounded MT Bold" w:eastAsiaTheme="majorEastAsia" w:hAnsi="Arial Rounded MT Bold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A58C3"/>
    <w:rPr>
      <w:rFonts w:ascii="Arial Rounded MT Bold" w:eastAsiaTheme="majorEastAsia" w:hAnsi="Arial Rounded MT Bold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A58C3"/>
    <w:rPr>
      <w:rFonts w:ascii="Arial Rounded MT Bold" w:eastAsiaTheme="majorEastAsia" w:hAnsi="Arial Rounded MT Bold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1A5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Rounded MT Bold" w:eastAsiaTheme="majorEastAsia" w:hAnsi="Arial Rounded MT Bol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8C3"/>
    <w:rPr>
      <w:rFonts w:ascii="Arial Rounded MT Bold" w:eastAsiaTheme="majorEastAsia" w:hAnsi="Arial Rounded MT Bold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8C3"/>
    <w:pPr>
      <w:numPr>
        <w:ilvl w:val="1"/>
      </w:numPr>
    </w:pPr>
    <w:rPr>
      <w:rFonts w:ascii="Arial Rounded MT Bold" w:eastAsiaTheme="majorEastAsia" w:hAnsi="Arial Rounded MT Bold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58C3"/>
    <w:rPr>
      <w:rFonts w:ascii="Arial Rounded MT Bold" w:eastAsiaTheme="majorEastAsia" w:hAnsi="Arial Rounded MT Bold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A58C3"/>
    <w:pPr>
      <w:ind w:left="720"/>
      <w:contextualSpacing/>
    </w:pPr>
  </w:style>
  <w:style w:type="table" w:styleId="TableGrid">
    <w:name w:val="Table Grid"/>
    <w:basedOn w:val="TableNormal"/>
    <w:uiPriority w:val="59"/>
    <w:rsid w:val="00ED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B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407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bardal@n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bardal\AppData\Roaming\Microsoft\Templates\Flyer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Word Template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Gabbard</dc:creator>
  <cp:lastModifiedBy>Alice Gabbard</cp:lastModifiedBy>
  <cp:revision>2</cp:revision>
  <cp:lastPrinted>2016-01-13T20:53:00Z</cp:lastPrinted>
  <dcterms:created xsi:type="dcterms:W3CDTF">2016-01-25T19:49:00Z</dcterms:created>
  <dcterms:modified xsi:type="dcterms:W3CDTF">2016-01-25T19:49:00Z</dcterms:modified>
</cp:coreProperties>
</file>